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457F" w14:textId="77777777" w:rsidR="00490BC4" w:rsidRDefault="00490BC4" w:rsidP="00490BC4">
      <w:r>
        <w:t>Eunice Wong, Chief Brand Consultant</w:t>
      </w:r>
    </w:p>
    <w:p w14:paraId="431CD71A" w14:textId="77777777" w:rsidR="00490BC4" w:rsidRDefault="00490BC4" w:rsidP="00490BC4">
      <w:r>
        <w:t>Wowwowtank, Hong Kong, Greater China</w:t>
      </w:r>
    </w:p>
    <w:p w14:paraId="4474E29A" w14:textId="77777777" w:rsidR="00490BC4" w:rsidRDefault="00490BC4" w:rsidP="00490BC4"/>
    <w:p w14:paraId="532605D6" w14:textId="74EFEA98" w:rsidR="00490BC4" w:rsidRDefault="00490BC4" w:rsidP="00490BC4">
      <w:r>
        <w:t xml:space="preserve">Eunice Wong has a stellar record implementing business results-oriented, multi-channel marketing in Greater China and APAC, covering communications, product development, market development, data application, and business strategic planning.  Her achievements earned her recognition as </w:t>
      </w:r>
      <w:r w:rsidR="004F5317">
        <w:t xml:space="preserve">50 Most Influential Persons in Asia &amp; Middle East on Event Marketing, </w:t>
      </w:r>
      <w:r>
        <w:t xml:space="preserve">Woman of the Year (Advertising, Marketing, and Public Relations) in Stevie Awards for Women in Business, and 20 Women to Watch in Greater China/ Greater China Strategic Planner of the Year/Greater China Marketer of the Year/ APAC Account Servicing of the Year from Campaign Asia, </w:t>
      </w:r>
      <w:r w:rsidR="00CA6B7A">
        <w:t>plus</w:t>
      </w:r>
      <w:r>
        <w:t xml:space="preserve"> 200+ marketing</w:t>
      </w:r>
      <w:r w:rsidR="00CA6B7A">
        <w:t xml:space="preserve"> and communications</w:t>
      </w:r>
      <w:r>
        <w:t xml:space="preserve"> awards.  She is also an active judge in international awards and a popular </w:t>
      </w:r>
      <w:r w:rsidR="00CA6B7A">
        <w:t>university speaker</w:t>
      </w:r>
      <w:r>
        <w:t>.</w:t>
      </w:r>
    </w:p>
    <w:p w14:paraId="74BABF0D" w14:textId="77777777" w:rsidR="00490BC4" w:rsidRDefault="00490BC4" w:rsidP="00490BC4"/>
    <w:p w14:paraId="12D2480B" w14:textId="67256A3E" w:rsidR="00490BC4" w:rsidRDefault="00490BC4" w:rsidP="00490BC4">
      <w:r>
        <w:t xml:space="preserve">Before joining </w:t>
      </w:r>
      <w:proofErr w:type="spellStart"/>
      <w:r>
        <w:t>wowwowtank</w:t>
      </w:r>
      <w:proofErr w:type="spellEnd"/>
      <w:r>
        <w:t xml:space="preserve">, Eunice was the Chief Growth Officer in Greater China for Ketchum, Chief Strategist at McCann Hong Kong, Chief Marketing Officer for </w:t>
      </w:r>
      <w:proofErr w:type="spellStart"/>
      <w:r>
        <w:t>Touchmedia</w:t>
      </w:r>
      <w:proofErr w:type="spellEnd"/>
      <w:r>
        <w:t xml:space="preserve"> Group and South China Media Group, Managing Director at McCann Shanghai and Hachette Filipacchi Taiwan, Director of Marketing at Pizza Hut HK/Macau/Vietnam, and Vice President for DDB Worldwide in Taiwan/HK and for </w:t>
      </w:r>
      <w:proofErr w:type="spellStart"/>
      <w:r>
        <w:t>CitiCorp</w:t>
      </w:r>
      <w:proofErr w:type="spellEnd"/>
      <w:r>
        <w:t xml:space="preserve"> Asset Management Asia.  She is also a Fellow Chartered Marketer of The Chartered Institute of Marketing, with a double </w:t>
      </w:r>
      <w:proofErr w:type="gramStart"/>
      <w:r>
        <w:t>master’s in Strategic Marketing and Business Research</w:t>
      </w:r>
      <w:proofErr w:type="gramEnd"/>
      <w:r w:rsidR="00CA6B7A">
        <w:t xml:space="preserve">. She is pursuing </w:t>
      </w:r>
      <w:r>
        <w:t>her Doctorate in Business Administration</w:t>
      </w:r>
      <w:r w:rsidR="00CA6B7A">
        <w:t xml:space="preserve"> with a research focus on Chinese global brands.</w:t>
      </w:r>
    </w:p>
    <w:p w14:paraId="2409D277" w14:textId="45B31D5F" w:rsidR="004F5317" w:rsidRDefault="004F5317"/>
    <w:p w14:paraId="3AC57F58" w14:textId="28E349E0" w:rsidR="00066550" w:rsidRDefault="00066550" w:rsidP="004F5317">
      <w:pPr>
        <w:widowControl/>
        <w:rPr>
          <w:rFonts w:hint="eastAsia"/>
        </w:rPr>
      </w:pPr>
    </w:p>
    <w:sectPr w:rsidR="000665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AAF6" w14:textId="77777777" w:rsidR="00BD5D7B" w:rsidRDefault="00BD5D7B" w:rsidP="00463A78">
      <w:r>
        <w:separator/>
      </w:r>
    </w:p>
  </w:endnote>
  <w:endnote w:type="continuationSeparator" w:id="0">
    <w:p w14:paraId="220E8A3C" w14:textId="77777777" w:rsidR="00BD5D7B" w:rsidRDefault="00BD5D7B" w:rsidP="0046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897A" w14:textId="77777777" w:rsidR="00BD5D7B" w:rsidRDefault="00BD5D7B" w:rsidP="00463A78">
      <w:r>
        <w:separator/>
      </w:r>
    </w:p>
  </w:footnote>
  <w:footnote w:type="continuationSeparator" w:id="0">
    <w:p w14:paraId="283A3253" w14:textId="77777777" w:rsidR="00BD5D7B" w:rsidRDefault="00BD5D7B" w:rsidP="00463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4"/>
    <w:rsid w:val="00066550"/>
    <w:rsid w:val="0015346B"/>
    <w:rsid w:val="00463A78"/>
    <w:rsid w:val="00490BC4"/>
    <w:rsid w:val="004D2D50"/>
    <w:rsid w:val="004F5317"/>
    <w:rsid w:val="00AB38C3"/>
    <w:rsid w:val="00B20A60"/>
    <w:rsid w:val="00BD5D7B"/>
    <w:rsid w:val="00CA6B7A"/>
    <w:rsid w:val="00D50D30"/>
    <w:rsid w:val="00EA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E7884"/>
  <w15:chartTrackingRefBased/>
  <w15:docId w15:val="{D47232A8-17BA-4753-B438-2AA7D02D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A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A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1297</Characters>
  <Application>Microsoft Office Word</Application>
  <DocSecurity>0</DocSecurity>
  <Lines>23</Lines>
  <Paragraphs>4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Wong</dc:creator>
  <cp:keywords/>
  <dc:description/>
  <cp:lastModifiedBy>maochai wong</cp:lastModifiedBy>
  <cp:revision>8</cp:revision>
  <dcterms:created xsi:type="dcterms:W3CDTF">2022-12-16T04:02:00Z</dcterms:created>
  <dcterms:modified xsi:type="dcterms:W3CDTF">2024-01-04T11:05:00Z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68dc7501-a499-4266-94eb-b91841f94920</vt:lpwstr>
  </property>
</Properties>
</file>